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4A" w:rsidRPr="007E441E" w:rsidRDefault="005B2A4A" w:rsidP="005B2A4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</w:t>
      </w:r>
    </w:p>
    <w:p w:rsidR="006D43D1" w:rsidRPr="006D43D1" w:rsidRDefault="006D43D1" w:rsidP="006D43D1">
      <w:pPr>
        <w:rPr>
          <w:b/>
          <w:lang w:val="uk-UA"/>
        </w:rPr>
      </w:pPr>
      <w:r w:rsidRPr="006D43D1">
        <w:rPr>
          <w:b/>
        </w:rPr>
        <w:t xml:space="preserve">                                          </w:t>
      </w:r>
      <w:r w:rsidRPr="006D43D1">
        <w:rPr>
          <w:b/>
          <w:lang w:val="uk-UA"/>
        </w:rPr>
        <w:t xml:space="preserve">       </w:t>
      </w:r>
      <w:r w:rsidRPr="006D43D1">
        <w:rPr>
          <w:b/>
        </w:rPr>
        <w:t xml:space="preserve"> </w:t>
      </w:r>
    </w:p>
    <w:p w:rsidR="006D43D1" w:rsidRPr="006D43D1" w:rsidRDefault="009503E4" w:rsidP="00520BF7">
      <w:pPr>
        <w:jc w:val="center"/>
        <w:rPr>
          <w:b/>
          <w:lang w:val="uk-UA"/>
        </w:rPr>
      </w:pPr>
      <w:r>
        <w:rPr>
          <w:b/>
          <w:lang w:val="uk-UA"/>
        </w:rPr>
        <w:t>ПРИВАТН</w:t>
      </w:r>
      <w:r w:rsidR="006D43D1" w:rsidRPr="006D43D1">
        <w:rPr>
          <w:b/>
          <w:lang w:val="uk-UA"/>
        </w:rPr>
        <w:t>Е АКЦІОНЕРНЕ ТОВАРИСТВО</w:t>
      </w:r>
      <w:r w:rsidR="00B44BE6">
        <w:rPr>
          <w:b/>
          <w:lang w:val="uk-UA"/>
        </w:rPr>
        <w:t xml:space="preserve">                                                     </w:t>
      </w:r>
      <w:r w:rsidR="006D43D1" w:rsidRPr="006D43D1">
        <w:rPr>
          <w:b/>
          <w:lang w:val="uk-UA"/>
        </w:rPr>
        <w:t xml:space="preserve"> </w:t>
      </w:r>
      <w:r w:rsidR="00B44BE6">
        <w:rPr>
          <w:b/>
          <w:lang w:val="uk-UA"/>
        </w:rPr>
        <w:t xml:space="preserve">  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      </w:t>
      </w:r>
      <w:r w:rsidR="00520BF7">
        <w:rPr>
          <w:b/>
          <w:lang w:val="uk-UA"/>
        </w:rPr>
        <w:t>«</w:t>
      </w:r>
      <w:r w:rsidR="006D43D1" w:rsidRPr="006D43D1">
        <w:rPr>
          <w:b/>
          <w:lang w:val="uk-UA"/>
        </w:rPr>
        <w:t>НАУЧНО-ПРОИЗВОДСТВЕННАЯ ФИРМА</w:t>
      </w:r>
    </w:p>
    <w:p w:rsidR="006D43D1" w:rsidRDefault="006D43D1" w:rsidP="00520BF7">
      <w:pPr>
        <w:jc w:val="center"/>
        <w:rPr>
          <w:b/>
          <w:lang w:val="uk-UA"/>
        </w:rPr>
      </w:pPr>
      <w:r w:rsidRPr="006D43D1">
        <w:rPr>
          <w:b/>
          <w:lang w:val="uk-UA"/>
        </w:rPr>
        <w:t>«ШЕЛЬФ»</w:t>
      </w:r>
    </w:p>
    <w:p w:rsidR="00FC1A42" w:rsidRPr="00D75ED7" w:rsidRDefault="00FC1A42" w:rsidP="00FC1A42">
      <w:pPr>
        <w:rPr>
          <w:lang w:val="uk-UA"/>
        </w:rPr>
      </w:pPr>
      <w:r w:rsidRPr="00D75ED7">
        <w:rPr>
          <w:lang w:val="uk-UA"/>
        </w:rPr>
        <w:t>повідомляє про проведення чергових загальних зборів акціонерів, які відбудуться 2</w:t>
      </w:r>
      <w:r w:rsidR="009503E4" w:rsidRPr="00D75ED7">
        <w:rPr>
          <w:lang w:val="uk-UA"/>
        </w:rPr>
        <w:t>8</w:t>
      </w:r>
      <w:r w:rsidRPr="00D75ED7">
        <w:rPr>
          <w:lang w:val="uk-UA"/>
        </w:rPr>
        <w:t xml:space="preserve"> квітня 201</w:t>
      </w:r>
      <w:r w:rsidR="009503E4" w:rsidRPr="00D75ED7">
        <w:rPr>
          <w:lang w:val="uk-UA"/>
        </w:rPr>
        <w:t>4</w:t>
      </w:r>
      <w:r w:rsidRPr="00D75ED7">
        <w:rPr>
          <w:lang w:val="uk-UA"/>
        </w:rPr>
        <w:t xml:space="preserve"> року о 1</w:t>
      </w:r>
      <w:r w:rsidR="009503E4" w:rsidRPr="00D75ED7">
        <w:rPr>
          <w:lang w:val="uk-UA"/>
        </w:rPr>
        <w:t>3</w:t>
      </w:r>
      <w:r w:rsidRPr="00D75ED7">
        <w:rPr>
          <w:lang w:val="uk-UA"/>
        </w:rPr>
        <w:t>.00 за адресою:</w:t>
      </w:r>
      <w:proofErr w:type="spellStart"/>
      <w:r w:rsidRPr="00D75ED7">
        <w:rPr>
          <w:lang w:val="uk-UA"/>
        </w:rPr>
        <w:t>м.Донецьк</w:t>
      </w:r>
      <w:proofErr w:type="spellEnd"/>
      <w:r w:rsidRPr="00D75ED7">
        <w:rPr>
          <w:lang w:val="uk-UA"/>
        </w:rPr>
        <w:t>,</w:t>
      </w:r>
      <w:r w:rsidR="00520BF7">
        <w:rPr>
          <w:lang w:val="uk-UA"/>
        </w:rPr>
        <w:t xml:space="preserve"> </w:t>
      </w:r>
      <w:proofErr w:type="spellStart"/>
      <w:r w:rsidRPr="00D75ED7">
        <w:rPr>
          <w:lang w:val="uk-UA"/>
        </w:rPr>
        <w:t>вул.Собінова</w:t>
      </w:r>
      <w:proofErr w:type="spellEnd"/>
      <w:r w:rsidRPr="00D75ED7">
        <w:rPr>
          <w:lang w:val="uk-UA"/>
        </w:rPr>
        <w:t>, 94.</w:t>
      </w:r>
    </w:p>
    <w:p w:rsidR="00FC1A42" w:rsidRPr="00D75ED7" w:rsidRDefault="00FC1A42" w:rsidP="00FC1A42">
      <w:pPr>
        <w:rPr>
          <w:lang w:val="uk-UA"/>
        </w:rPr>
      </w:pPr>
      <w:r w:rsidRPr="00D75ED7">
        <w:rPr>
          <w:lang w:val="uk-UA"/>
        </w:rPr>
        <w:t xml:space="preserve">Реєстрація акціонерів проводитиметься з </w:t>
      </w:r>
      <w:r w:rsidR="00B44BE6" w:rsidRPr="00D75ED7">
        <w:rPr>
          <w:lang w:val="uk-UA"/>
        </w:rPr>
        <w:t>1</w:t>
      </w:r>
      <w:r w:rsidR="009503E4" w:rsidRPr="00D75ED7">
        <w:rPr>
          <w:lang w:val="uk-UA"/>
        </w:rPr>
        <w:t>2</w:t>
      </w:r>
      <w:r w:rsidR="00B44BE6" w:rsidRPr="00D75ED7">
        <w:rPr>
          <w:lang w:val="uk-UA"/>
        </w:rPr>
        <w:t>.30 до 1</w:t>
      </w:r>
      <w:r w:rsidR="009503E4" w:rsidRPr="00D75ED7">
        <w:rPr>
          <w:lang w:val="uk-UA"/>
        </w:rPr>
        <w:t>3</w:t>
      </w:r>
      <w:r w:rsidR="00B44BE6" w:rsidRPr="00D75ED7">
        <w:rPr>
          <w:lang w:val="uk-UA"/>
        </w:rPr>
        <w:t>.</w:t>
      </w:r>
      <w:r w:rsidR="009503E4" w:rsidRPr="00D75ED7">
        <w:rPr>
          <w:lang w:val="uk-UA"/>
        </w:rPr>
        <w:t>00</w:t>
      </w:r>
      <w:r w:rsidR="00B44BE6" w:rsidRPr="00D75ED7">
        <w:rPr>
          <w:lang w:val="uk-UA"/>
        </w:rPr>
        <w:t xml:space="preserve">год. в день </w:t>
      </w:r>
      <w:r w:rsidR="009503E4" w:rsidRPr="00D75ED7">
        <w:rPr>
          <w:lang w:val="uk-UA"/>
        </w:rPr>
        <w:t>з</w:t>
      </w:r>
      <w:r w:rsidR="00B44BE6" w:rsidRPr="00D75ED7">
        <w:rPr>
          <w:lang w:val="uk-UA"/>
        </w:rPr>
        <w:t>а місцем проведення зборів</w:t>
      </w:r>
    </w:p>
    <w:p w:rsidR="006D43D1" w:rsidRPr="00D75ED7" w:rsidRDefault="006D43D1" w:rsidP="006D43D1">
      <w:pPr>
        <w:rPr>
          <w:lang w:val="uk-UA"/>
        </w:rPr>
      </w:pPr>
    </w:p>
    <w:p w:rsidR="006D43D1" w:rsidRPr="00D75ED7" w:rsidRDefault="006D43D1" w:rsidP="006D43D1">
      <w:pPr>
        <w:rPr>
          <w:lang w:val="uk-UA"/>
        </w:rPr>
      </w:pPr>
      <w:r w:rsidRPr="00D75ED7">
        <w:rPr>
          <w:lang w:val="uk-UA"/>
        </w:rPr>
        <w:t>Дата складання переліку акціонерів, що мають право участі у зборах акціонерів – 2</w:t>
      </w:r>
      <w:r w:rsidR="009503E4" w:rsidRPr="00D75ED7">
        <w:rPr>
          <w:lang w:val="uk-UA"/>
        </w:rPr>
        <w:t>1</w:t>
      </w:r>
      <w:r w:rsidRPr="00D75ED7">
        <w:rPr>
          <w:lang w:val="uk-UA"/>
        </w:rPr>
        <w:t>.04.201</w:t>
      </w:r>
      <w:r w:rsidR="009503E4" w:rsidRPr="00D75ED7">
        <w:rPr>
          <w:lang w:val="uk-UA"/>
        </w:rPr>
        <w:t>4</w:t>
      </w:r>
      <w:r w:rsidRPr="00D75ED7">
        <w:rPr>
          <w:lang w:val="uk-UA"/>
        </w:rPr>
        <w:t>р. Для участі у зборах  акціонерам необхідно мати паспорт, а уповноваженим особам акціонерів – паспорт та довіреність, оформлену згідно вимог діючого законодавства України.</w:t>
      </w:r>
    </w:p>
    <w:p w:rsidR="006D43D1" w:rsidRPr="00D75ED7" w:rsidRDefault="006D43D1" w:rsidP="006D43D1">
      <w:pPr>
        <w:rPr>
          <w:lang w:val="uk-UA"/>
        </w:rPr>
      </w:pPr>
      <w:r w:rsidRPr="00D75ED7">
        <w:rPr>
          <w:lang w:val="uk-UA"/>
        </w:rPr>
        <w:t xml:space="preserve">Ознайомитись з матеріалами щодо порядку денного, на підставі письмового запиту, акціонери можуть у робочі дні з 9.00 до 16.00 за адресою: </w:t>
      </w:r>
      <w:proofErr w:type="spellStart"/>
      <w:r w:rsidRPr="00D75ED7">
        <w:rPr>
          <w:lang w:val="uk-UA"/>
        </w:rPr>
        <w:t>м.Донецьк</w:t>
      </w:r>
      <w:proofErr w:type="spellEnd"/>
      <w:r w:rsidRPr="00D75ED7">
        <w:rPr>
          <w:lang w:val="uk-UA"/>
        </w:rPr>
        <w:t>, вул..Собінова,94.</w:t>
      </w:r>
    </w:p>
    <w:p w:rsidR="006D43D1" w:rsidRDefault="006D43D1" w:rsidP="006D43D1">
      <w:pPr>
        <w:rPr>
          <w:lang w:val="uk-UA"/>
        </w:rPr>
      </w:pPr>
      <w:r w:rsidRPr="00D75ED7">
        <w:rPr>
          <w:lang w:val="uk-UA"/>
        </w:rPr>
        <w:t>Відповідальна особа за порядок ознайомлення акціонерів з докум</w:t>
      </w:r>
      <w:r w:rsidR="00520BF7">
        <w:rPr>
          <w:lang w:val="uk-UA"/>
        </w:rPr>
        <w:t xml:space="preserve">ентами – </w:t>
      </w:r>
      <w:proofErr w:type="spellStart"/>
      <w:r w:rsidR="00520BF7">
        <w:rPr>
          <w:lang w:val="uk-UA"/>
        </w:rPr>
        <w:t>Гончарова</w:t>
      </w:r>
      <w:proofErr w:type="spellEnd"/>
      <w:r w:rsidR="00520BF7">
        <w:rPr>
          <w:lang w:val="uk-UA"/>
        </w:rPr>
        <w:t xml:space="preserve"> Лідія Дмитрі</w:t>
      </w:r>
      <w:r w:rsidRPr="00D75ED7">
        <w:rPr>
          <w:lang w:val="uk-UA"/>
        </w:rPr>
        <w:t>вна.</w:t>
      </w:r>
    </w:p>
    <w:p w:rsidR="00520BF7" w:rsidRPr="00D75ED7" w:rsidRDefault="00520BF7" w:rsidP="006D43D1">
      <w:pPr>
        <w:rPr>
          <w:lang w:val="uk-UA"/>
        </w:rPr>
      </w:pPr>
      <w:r w:rsidRPr="00D75ED7">
        <w:rPr>
          <w:lang w:val="uk-UA"/>
        </w:rPr>
        <w:t>Телеф</w:t>
      </w:r>
      <w:r>
        <w:rPr>
          <w:lang w:val="uk-UA"/>
        </w:rPr>
        <w:t>он для довідок: (062) 304-05-11, 335-49-96</w:t>
      </w:r>
    </w:p>
    <w:p w:rsidR="009503E4" w:rsidRPr="00D75ED7" w:rsidRDefault="009503E4" w:rsidP="009503E4">
      <w:pPr>
        <w:rPr>
          <w:lang w:val="uk-UA"/>
        </w:rPr>
      </w:pPr>
      <w:r w:rsidRPr="00D75ED7">
        <w:rPr>
          <w:lang w:val="uk-UA"/>
        </w:rPr>
        <w:t xml:space="preserve">                                                           Порядок денний:</w:t>
      </w:r>
    </w:p>
    <w:p w:rsidR="009503E4" w:rsidRPr="00D75ED7" w:rsidRDefault="009503E4" w:rsidP="00520BF7">
      <w:pPr>
        <w:pStyle w:val="a5"/>
        <w:numPr>
          <w:ilvl w:val="0"/>
          <w:numId w:val="3"/>
        </w:numPr>
        <w:spacing w:line="276" w:lineRule="auto"/>
        <w:ind w:left="641" w:hanging="357"/>
        <w:rPr>
          <w:lang w:val="uk-UA"/>
        </w:rPr>
      </w:pPr>
      <w:r w:rsidRPr="00D75ED7">
        <w:rPr>
          <w:lang w:val="uk-UA"/>
        </w:rPr>
        <w:t>Обрання лічильної  комісії, голови та секретаря зборів, затвердження регламенту роботи загальних зборів ТОВАРИСТВА.</w:t>
      </w:r>
    </w:p>
    <w:p w:rsidR="009503E4" w:rsidRPr="00D75ED7" w:rsidRDefault="009503E4" w:rsidP="00520BF7">
      <w:pPr>
        <w:pStyle w:val="a5"/>
        <w:numPr>
          <w:ilvl w:val="0"/>
          <w:numId w:val="3"/>
        </w:numPr>
        <w:spacing w:line="276" w:lineRule="auto"/>
        <w:ind w:left="641" w:hanging="357"/>
        <w:rPr>
          <w:lang w:val="uk-UA"/>
        </w:rPr>
      </w:pPr>
      <w:r w:rsidRPr="00D75ED7">
        <w:rPr>
          <w:lang w:val="uk-UA"/>
        </w:rPr>
        <w:t>Звіт Правління про господарську діяльність ТОВАРИСТВА за 2013 рік.</w:t>
      </w:r>
    </w:p>
    <w:p w:rsidR="009503E4" w:rsidRPr="00D75ED7" w:rsidRDefault="009503E4" w:rsidP="00520BF7">
      <w:pPr>
        <w:pStyle w:val="a5"/>
        <w:numPr>
          <w:ilvl w:val="0"/>
          <w:numId w:val="3"/>
        </w:numPr>
        <w:spacing w:line="276" w:lineRule="auto"/>
        <w:ind w:left="641" w:hanging="357"/>
        <w:rPr>
          <w:lang w:val="uk-UA"/>
        </w:rPr>
      </w:pPr>
      <w:r w:rsidRPr="00D75ED7">
        <w:rPr>
          <w:lang w:val="uk-UA"/>
        </w:rPr>
        <w:t>Звіт Ревізора за 2013 рік.</w:t>
      </w:r>
    </w:p>
    <w:p w:rsidR="009503E4" w:rsidRPr="00D75ED7" w:rsidRDefault="009503E4" w:rsidP="00520BF7">
      <w:pPr>
        <w:pStyle w:val="a5"/>
        <w:numPr>
          <w:ilvl w:val="0"/>
          <w:numId w:val="3"/>
        </w:numPr>
        <w:spacing w:line="276" w:lineRule="auto"/>
        <w:ind w:left="641" w:hanging="357"/>
        <w:rPr>
          <w:lang w:val="uk-UA"/>
        </w:rPr>
      </w:pPr>
      <w:r w:rsidRPr="00D75ED7">
        <w:rPr>
          <w:lang w:val="uk-UA"/>
        </w:rPr>
        <w:t>Затвердження річного звіту ТОВАРИСТВА за 2013 рік.</w:t>
      </w:r>
    </w:p>
    <w:p w:rsidR="009503E4" w:rsidRPr="00D75ED7" w:rsidRDefault="009503E4" w:rsidP="00520BF7">
      <w:pPr>
        <w:pStyle w:val="a5"/>
        <w:numPr>
          <w:ilvl w:val="0"/>
          <w:numId w:val="3"/>
        </w:numPr>
        <w:spacing w:line="276" w:lineRule="auto"/>
        <w:ind w:left="641" w:hanging="357"/>
        <w:rPr>
          <w:lang w:val="uk-UA"/>
        </w:rPr>
      </w:pPr>
      <w:r w:rsidRPr="00D75ED7">
        <w:rPr>
          <w:lang w:val="uk-UA"/>
        </w:rPr>
        <w:t>Затвердження порядку покриття збитків за 2013 рік.</w:t>
      </w:r>
    </w:p>
    <w:p w:rsidR="009503E4" w:rsidRPr="00D75ED7" w:rsidRDefault="009503E4" w:rsidP="00520BF7">
      <w:pPr>
        <w:pStyle w:val="a5"/>
        <w:numPr>
          <w:ilvl w:val="0"/>
          <w:numId w:val="3"/>
        </w:numPr>
        <w:spacing w:line="276" w:lineRule="auto"/>
        <w:ind w:left="641" w:hanging="357"/>
        <w:rPr>
          <w:lang w:val="uk-UA"/>
        </w:rPr>
      </w:pPr>
      <w:r w:rsidRPr="00D75ED7">
        <w:rPr>
          <w:lang w:val="uk-UA"/>
        </w:rPr>
        <w:t>Визначення основних напрямів діяльності ТОВАРИСТВА на 2014 рік.</w:t>
      </w:r>
    </w:p>
    <w:p w:rsidR="009503E4" w:rsidRPr="00394B07" w:rsidRDefault="009503E4" w:rsidP="00520BF7">
      <w:pPr>
        <w:pStyle w:val="a6"/>
        <w:numPr>
          <w:ilvl w:val="0"/>
          <w:numId w:val="3"/>
        </w:numPr>
        <w:ind w:left="641" w:hanging="357"/>
        <w:rPr>
          <w:b/>
          <w:color w:val="auto"/>
          <w:lang w:val="uk-UA"/>
        </w:rPr>
      </w:pPr>
      <w:r w:rsidRPr="00394B07">
        <w:rPr>
          <w:b/>
          <w:color w:val="auto"/>
          <w:lang w:val="uk-UA"/>
        </w:rPr>
        <w:t>Основні показники фінансово-господарської діяльності підприємства</w:t>
      </w:r>
    </w:p>
    <w:p w:rsidR="009503E4" w:rsidRPr="00E226CD" w:rsidRDefault="00586167" w:rsidP="00586167">
      <w:pPr>
        <w:pStyle w:val="a7"/>
        <w:ind w:left="644" w:firstLine="0"/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                                                                                                                               </w:t>
      </w:r>
      <w:r w:rsidR="009503E4" w:rsidRPr="00E226CD">
        <w:rPr>
          <w:color w:val="auto"/>
          <w:lang w:val="uk-UA"/>
        </w:rPr>
        <w:t>(тис. грн.)**</w:t>
      </w:r>
    </w:p>
    <w:tbl>
      <w:tblPr>
        <w:tblW w:w="0" w:type="auto"/>
        <w:tblInd w:w="-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371"/>
        <w:gridCol w:w="1445"/>
        <w:gridCol w:w="1449"/>
      </w:tblGrid>
      <w:tr w:rsidR="009503E4" w:rsidRPr="00E226CD" w:rsidTr="00BC0D78">
        <w:trPr>
          <w:cantSplit/>
        </w:trPr>
        <w:tc>
          <w:tcPr>
            <w:tcW w:w="7371" w:type="dxa"/>
            <w:vMerge w:val="restart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 w:rsidRPr="00E226CD">
              <w:rPr>
                <w:color w:val="auto"/>
              </w:rPr>
              <w:t xml:space="preserve">Найменування показника </w:t>
            </w:r>
          </w:p>
        </w:tc>
        <w:tc>
          <w:tcPr>
            <w:tcW w:w="2894" w:type="dxa"/>
            <w:gridSpan w:val="2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 w:rsidRPr="00E226CD">
              <w:rPr>
                <w:color w:val="auto"/>
              </w:rPr>
              <w:t xml:space="preserve">Період </w:t>
            </w:r>
          </w:p>
        </w:tc>
      </w:tr>
      <w:tr w:rsidR="009503E4" w:rsidRPr="00E226CD" w:rsidTr="00BC0D78">
        <w:trPr>
          <w:cantSplit/>
        </w:trPr>
        <w:tc>
          <w:tcPr>
            <w:tcW w:w="7371" w:type="dxa"/>
            <w:vMerge/>
          </w:tcPr>
          <w:p w:rsidR="009503E4" w:rsidRPr="00E226CD" w:rsidRDefault="009503E4" w:rsidP="00BC0D78">
            <w:pPr>
              <w:pStyle w:val="a8"/>
              <w:rPr>
                <w:color w:val="auto"/>
                <w:lang w:val="uk-UA"/>
              </w:rPr>
            </w:pPr>
          </w:p>
        </w:tc>
        <w:tc>
          <w:tcPr>
            <w:tcW w:w="1445" w:type="dxa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 w:rsidRPr="00E226CD">
              <w:rPr>
                <w:color w:val="auto"/>
              </w:rPr>
              <w:t xml:space="preserve">звітний </w:t>
            </w:r>
          </w:p>
        </w:tc>
        <w:tc>
          <w:tcPr>
            <w:tcW w:w="1449" w:type="dxa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 w:rsidRPr="00E226CD">
              <w:rPr>
                <w:color w:val="auto"/>
              </w:rPr>
              <w:t xml:space="preserve">попередній </w:t>
            </w:r>
          </w:p>
        </w:tc>
      </w:tr>
      <w:tr w:rsidR="009503E4" w:rsidRPr="00E226CD" w:rsidTr="00520BF7">
        <w:trPr>
          <w:cantSplit/>
          <w:trHeight w:val="239"/>
        </w:trPr>
        <w:tc>
          <w:tcPr>
            <w:tcW w:w="7371" w:type="dxa"/>
          </w:tcPr>
          <w:p w:rsidR="009503E4" w:rsidRPr="00E226CD" w:rsidRDefault="009503E4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Усього активів </w:t>
            </w:r>
          </w:p>
        </w:tc>
        <w:tc>
          <w:tcPr>
            <w:tcW w:w="1445" w:type="dxa"/>
          </w:tcPr>
          <w:p w:rsidR="003176D9" w:rsidRPr="00952A5C" w:rsidRDefault="003176D9" w:rsidP="003176D9">
            <w:pPr>
              <w:pStyle w:val="a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2894,9</w:t>
            </w:r>
          </w:p>
        </w:tc>
        <w:tc>
          <w:tcPr>
            <w:tcW w:w="1449" w:type="dxa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2724,3</w:t>
            </w:r>
            <w:r w:rsidRPr="00E226CD">
              <w:rPr>
                <w:color w:val="auto"/>
              </w:rPr>
              <w:t xml:space="preserve"> </w:t>
            </w:r>
          </w:p>
        </w:tc>
      </w:tr>
      <w:tr w:rsidR="009503E4" w:rsidRPr="00E226CD" w:rsidTr="00BC0D78">
        <w:trPr>
          <w:cantSplit/>
        </w:trPr>
        <w:tc>
          <w:tcPr>
            <w:tcW w:w="7371" w:type="dxa"/>
          </w:tcPr>
          <w:p w:rsidR="009503E4" w:rsidRPr="00E226CD" w:rsidRDefault="009503E4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Основні засоби </w:t>
            </w:r>
          </w:p>
        </w:tc>
        <w:tc>
          <w:tcPr>
            <w:tcW w:w="1445" w:type="dxa"/>
          </w:tcPr>
          <w:p w:rsidR="009503E4" w:rsidRPr="000D56E9" w:rsidRDefault="000D56E9" w:rsidP="00BC0D78">
            <w:pPr>
              <w:pStyle w:val="a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157,6</w:t>
            </w:r>
          </w:p>
        </w:tc>
        <w:tc>
          <w:tcPr>
            <w:tcW w:w="1449" w:type="dxa"/>
          </w:tcPr>
          <w:p w:rsidR="009503E4" w:rsidRPr="00E226CD" w:rsidRDefault="000D56E9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213,1</w:t>
            </w:r>
          </w:p>
        </w:tc>
      </w:tr>
      <w:tr w:rsidR="009503E4" w:rsidRPr="00E226CD" w:rsidTr="00BC0D78">
        <w:trPr>
          <w:cantSplit/>
        </w:trPr>
        <w:tc>
          <w:tcPr>
            <w:tcW w:w="7371" w:type="dxa"/>
          </w:tcPr>
          <w:p w:rsidR="009503E4" w:rsidRPr="00E226CD" w:rsidRDefault="009503E4" w:rsidP="00BC0D78">
            <w:pPr>
              <w:pStyle w:val="a8"/>
              <w:rPr>
                <w:color w:val="auto"/>
                <w:lang w:val="uk-UA"/>
              </w:rPr>
            </w:pPr>
            <w:r w:rsidRPr="009503E4">
              <w:rPr>
                <w:color w:val="auto"/>
                <w:lang w:val="uk-UA"/>
              </w:rPr>
              <w:t>Довгострокові фінансові інвестиції</w:t>
            </w:r>
            <w:r w:rsidRPr="00E226CD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1445" w:type="dxa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 w:rsidRPr="00E226CD">
              <w:rPr>
                <w:color w:val="auto"/>
              </w:rPr>
              <w:t xml:space="preserve"> </w:t>
            </w:r>
          </w:p>
        </w:tc>
        <w:tc>
          <w:tcPr>
            <w:tcW w:w="1449" w:type="dxa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 w:rsidRPr="00E226CD">
              <w:rPr>
                <w:color w:val="auto"/>
              </w:rPr>
              <w:t xml:space="preserve"> </w:t>
            </w:r>
          </w:p>
        </w:tc>
      </w:tr>
      <w:tr w:rsidR="000D56E9" w:rsidRPr="00E226CD" w:rsidTr="00BC0D78">
        <w:trPr>
          <w:cantSplit/>
        </w:trPr>
        <w:tc>
          <w:tcPr>
            <w:tcW w:w="7371" w:type="dxa"/>
          </w:tcPr>
          <w:p w:rsidR="000D56E9" w:rsidRPr="00E226CD" w:rsidRDefault="000D56E9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Запаси </w:t>
            </w:r>
          </w:p>
        </w:tc>
        <w:tc>
          <w:tcPr>
            <w:tcW w:w="1445" w:type="dxa"/>
          </w:tcPr>
          <w:p w:rsidR="000D56E9" w:rsidRPr="000D56E9" w:rsidRDefault="000D56E9" w:rsidP="00BC0D78">
            <w:pPr>
              <w:pStyle w:val="a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539,8</w:t>
            </w:r>
          </w:p>
        </w:tc>
        <w:tc>
          <w:tcPr>
            <w:tcW w:w="1449" w:type="dxa"/>
          </w:tcPr>
          <w:p w:rsidR="000D56E9" w:rsidRPr="00E226CD" w:rsidRDefault="000D56E9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637,3</w:t>
            </w:r>
            <w:r w:rsidRPr="00E226CD">
              <w:rPr>
                <w:color w:val="auto"/>
              </w:rPr>
              <w:t xml:space="preserve"> </w:t>
            </w:r>
          </w:p>
        </w:tc>
      </w:tr>
      <w:tr w:rsidR="000D56E9" w:rsidRPr="00E226CD" w:rsidTr="00BC0D78">
        <w:trPr>
          <w:cantSplit/>
        </w:trPr>
        <w:tc>
          <w:tcPr>
            <w:tcW w:w="7371" w:type="dxa"/>
          </w:tcPr>
          <w:p w:rsidR="000D56E9" w:rsidRPr="00E226CD" w:rsidRDefault="000D56E9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Сумарна дебіторська заборгованість </w:t>
            </w:r>
          </w:p>
        </w:tc>
        <w:tc>
          <w:tcPr>
            <w:tcW w:w="1445" w:type="dxa"/>
          </w:tcPr>
          <w:p w:rsidR="000D56E9" w:rsidRPr="000D56E9" w:rsidRDefault="00586167" w:rsidP="00BC0D78">
            <w:pPr>
              <w:pStyle w:val="a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2071,8</w:t>
            </w:r>
          </w:p>
        </w:tc>
        <w:tc>
          <w:tcPr>
            <w:tcW w:w="1449" w:type="dxa"/>
          </w:tcPr>
          <w:p w:rsidR="000D56E9" w:rsidRPr="00E226CD" w:rsidRDefault="000D56E9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1796,1</w:t>
            </w:r>
            <w:r w:rsidRPr="00E226CD">
              <w:rPr>
                <w:color w:val="auto"/>
              </w:rPr>
              <w:t xml:space="preserve"> </w:t>
            </w:r>
          </w:p>
        </w:tc>
      </w:tr>
      <w:tr w:rsidR="000D56E9" w:rsidRPr="00E226CD" w:rsidTr="00BC0D78">
        <w:trPr>
          <w:cantSplit/>
        </w:trPr>
        <w:tc>
          <w:tcPr>
            <w:tcW w:w="7371" w:type="dxa"/>
          </w:tcPr>
          <w:p w:rsidR="000D56E9" w:rsidRPr="00E226CD" w:rsidRDefault="000D56E9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Грошові кошти та їх еквіваленти </w:t>
            </w:r>
          </w:p>
        </w:tc>
        <w:tc>
          <w:tcPr>
            <w:tcW w:w="1445" w:type="dxa"/>
          </w:tcPr>
          <w:p w:rsidR="000D56E9" w:rsidRPr="000D56E9" w:rsidRDefault="000D56E9" w:rsidP="00BC0D78">
            <w:pPr>
              <w:pStyle w:val="a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125,7</w:t>
            </w:r>
          </w:p>
        </w:tc>
        <w:tc>
          <w:tcPr>
            <w:tcW w:w="1449" w:type="dxa"/>
          </w:tcPr>
          <w:p w:rsidR="000D56E9" w:rsidRPr="00E226CD" w:rsidRDefault="000D56E9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75,9</w:t>
            </w:r>
            <w:r w:rsidRPr="00E226CD">
              <w:rPr>
                <w:color w:val="auto"/>
              </w:rPr>
              <w:t xml:space="preserve"> </w:t>
            </w:r>
          </w:p>
        </w:tc>
      </w:tr>
      <w:tr w:rsidR="000D56E9" w:rsidRPr="00E226CD" w:rsidTr="00BC0D78">
        <w:trPr>
          <w:cantSplit/>
        </w:trPr>
        <w:tc>
          <w:tcPr>
            <w:tcW w:w="7371" w:type="dxa"/>
          </w:tcPr>
          <w:p w:rsidR="000D56E9" w:rsidRPr="00E226CD" w:rsidRDefault="000D56E9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Нерозподілений прибуток </w:t>
            </w:r>
          </w:p>
        </w:tc>
        <w:tc>
          <w:tcPr>
            <w:tcW w:w="1445" w:type="dxa"/>
          </w:tcPr>
          <w:p w:rsidR="000D56E9" w:rsidRPr="000D56E9" w:rsidRDefault="000D56E9" w:rsidP="00BC0D78">
            <w:pPr>
              <w:pStyle w:val="a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484,5</w:t>
            </w:r>
          </w:p>
        </w:tc>
        <w:tc>
          <w:tcPr>
            <w:tcW w:w="1449" w:type="dxa"/>
          </w:tcPr>
          <w:p w:rsidR="000D56E9" w:rsidRPr="00E226CD" w:rsidRDefault="000D56E9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530,2</w:t>
            </w:r>
            <w:r w:rsidRPr="00E226CD">
              <w:rPr>
                <w:color w:val="auto"/>
              </w:rPr>
              <w:t xml:space="preserve"> </w:t>
            </w:r>
          </w:p>
        </w:tc>
      </w:tr>
      <w:tr w:rsidR="000D56E9" w:rsidRPr="00E226CD" w:rsidTr="00BC0D78">
        <w:trPr>
          <w:cantSplit/>
        </w:trPr>
        <w:tc>
          <w:tcPr>
            <w:tcW w:w="7371" w:type="dxa"/>
          </w:tcPr>
          <w:p w:rsidR="000D56E9" w:rsidRPr="00E226CD" w:rsidRDefault="000D56E9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Власний капітал </w:t>
            </w:r>
          </w:p>
        </w:tc>
        <w:tc>
          <w:tcPr>
            <w:tcW w:w="1445" w:type="dxa"/>
          </w:tcPr>
          <w:p w:rsidR="000D56E9" w:rsidRPr="000D56E9" w:rsidRDefault="000D56E9" w:rsidP="00BC0D78">
            <w:pPr>
              <w:pStyle w:val="a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503,3</w:t>
            </w:r>
          </w:p>
        </w:tc>
        <w:tc>
          <w:tcPr>
            <w:tcW w:w="1449" w:type="dxa"/>
          </w:tcPr>
          <w:p w:rsidR="000D56E9" w:rsidRPr="00E226CD" w:rsidRDefault="000D56E9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549</w:t>
            </w:r>
            <w:r w:rsidRPr="00E226CD">
              <w:rPr>
                <w:color w:val="auto"/>
              </w:rPr>
              <w:t xml:space="preserve"> </w:t>
            </w:r>
          </w:p>
        </w:tc>
      </w:tr>
      <w:tr w:rsidR="000D56E9" w:rsidRPr="00E226CD" w:rsidTr="00BC0D78">
        <w:trPr>
          <w:cantSplit/>
        </w:trPr>
        <w:tc>
          <w:tcPr>
            <w:tcW w:w="7371" w:type="dxa"/>
          </w:tcPr>
          <w:p w:rsidR="000D56E9" w:rsidRPr="00E226CD" w:rsidRDefault="000D56E9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Статутний капітал </w:t>
            </w:r>
          </w:p>
        </w:tc>
        <w:tc>
          <w:tcPr>
            <w:tcW w:w="1445" w:type="dxa"/>
          </w:tcPr>
          <w:p w:rsidR="000D56E9" w:rsidRPr="00952A5C" w:rsidRDefault="000D56E9" w:rsidP="000D56E9">
            <w:pPr>
              <w:pStyle w:val="a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18,8</w:t>
            </w:r>
          </w:p>
        </w:tc>
        <w:tc>
          <w:tcPr>
            <w:tcW w:w="1449" w:type="dxa"/>
          </w:tcPr>
          <w:p w:rsidR="000D56E9" w:rsidRPr="00952A5C" w:rsidRDefault="000D56E9" w:rsidP="00BC0D78">
            <w:pPr>
              <w:pStyle w:val="a9"/>
              <w:rPr>
                <w:color w:val="auto"/>
                <w:lang w:val="ru-RU"/>
              </w:rPr>
            </w:pPr>
            <w:r w:rsidRPr="00E226CD">
              <w:rPr>
                <w:color w:val="auto"/>
              </w:rPr>
              <w:t xml:space="preserve"> </w:t>
            </w:r>
            <w:r>
              <w:rPr>
                <w:color w:val="auto"/>
                <w:lang w:val="ru-RU"/>
              </w:rPr>
              <w:t>18,8</w:t>
            </w:r>
          </w:p>
        </w:tc>
      </w:tr>
      <w:tr w:rsidR="000D56E9" w:rsidRPr="00E226CD" w:rsidTr="00BC0D78">
        <w:trPr>
          <w:cantSplit/>
        </w:trPr>
        <w:tc>
          <w:tcPr>
            <w:tcW w:w="7371" w:type="dxa"/>
          </w:tcPr>
          <w:p w:rsidR="000D56E9" w:rsidRPr="00E226CD" w:rsidRDefault="000D56E9" w:rsidP="00BC0D78">
            <w:pPr>
              <w:pStyle w:val="a8"/>
              <w:rPr>
                <w:color w:val="auto"/>
                <w:lang w:val="uk-UA"/>
              </w:rPr>
            </w:pPr>
            <w:r w:rsidRPr="009503E4">
              <w:rPr>
                <w:color w:val="auto"/>
                <w:lang w:val="uk-UA"/>
              </w:rPr>
              <w:t>Довгострокові зобов'язання</w:t>
            </w:r>
            <w:r w:rsidRPr="00E226CD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1445" w:type="dxa"/>
          </w:tcPr>
          <w:p w:rsidR="000D56E9" w:rsidRPr="00E226CD" w:rsidRDefault="000D56E9" w:rsidP="00BC0D78">
            <w:pPr>
              <w:pStyle w:val="a9"/>
              <w:rPr>
                <w:color w:val="auto"/>
              </w:rPr>
            </w:pPr>
          </w:p>
        </w:tc>
        <w:tc>
          <w:tcPr>
            <w:tcW w:w="1449" w:type="dxa"/>
          </w:tcPr>
          <w:p w:rsidR="000D56E9" w:rsidRPr="00E226CD" w:rsidRDefault="000D56E9" w:rsidP="00BC0D78">
            <w:pPr>
              <w:pStyle w:val="a9"/>
              <w:rPr>
                <w:color w:val="auto"/>
              </w:rPr>
            </w:pPr>
            <w:r w:rsidRPr="00E226CD">
              <w:rPr>
                <w:color w:val="auto"/>
              </w:rPr>
              <w:t xml:space="preserve"> </w:t>
            </w:r>
          </w:p>
        </w:tc>
      </w:tr>
      <w:tr w:rsidR="000D56E9" w:rsidRPr="00E226CD" w:rsidTr="00BC0D78">
        <w:trPr>
          <w:cantSplit/>
        </w:trPr>
        <w:tc>
          <w:tcPr>
            <w:tcW w:w="7371" w:type="dxa"/>
          </w:tcPr>
          <w:p w:rsidR="000D56E9" w:rsidRPr="00E226CD" w:rsidRDefault="000D56E9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Поточні зобов'язання </w:t>
            </w:r>
          </w:p>
        </w:tc>
        <w:tc>
          <w:tcPr>
            <w:tcW w:w="1445" w:type="dxa"/>
          </w:tcPr>
          <w:p w:rsidR="000D56E9" w:rsidRPr="000D56E9" w:rsidRDefault="00586167" w:rsidP="00BC0D78">
            <w:pPr>
              <w:pStyle w:val="a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2391,6</w:t>
            </w:r>
          </w:p>
        </w:tc>
        <w:tc>
          <w:tcPr>
            <w:tcW w:w="1449" w:type="dxa"/>
          </w:tcPr>
          <w:p w:rsidR="000D56E9" w:rsidRPr="00E226CD" w:rsidRDefault="000D56E9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2175,3</w:t>
            </w:r>
            <w:r w:rsidRPr="00E226CD">
              <w:rPr>
                <w:color w:val="auto"/>
              </w:rPr>
              <w:t xml:space="preserve"> </w:t>
            </w:r>
          </w:p>
        </w:tc>
      </w:tr>
      <w:tr w:rsidR="000D56E9" w:rsidRPr="00E226CD" w:rsidTr="00BC0D78">
        <w:trPr>
          <w:cantSplit/>
        </w:trPr>
        <w:tc>
          <w:tcPr>
            <w:tcW w:w="7371" w:type="dxa"/>
          </w:tcPr>
          <w:p w:rsidR="000D56E9" w:rsidRPr="00E226CD" w:rsidRDefault="000D56E9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Чистий прибуток (збиток) </w:t>
            </w:r>
          </w:p>
        </w:tc>
        <w:tc>
          <w:tcPr>
            <w:tcW w:w="1445" w:type="dxa"/>
          </w:tcPr>
          <w:p w:rsidR="000D56E9" w:rsidRPr="003176D9" w:rsidRDefault="003176D9" w:rsidP="00BC0D78">
            <w:pPr>
              <w:pStyle w:val="a9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-45,7</w:t>
            </w:r>
          </w:p>
        </w:tc>
        <w:tc>
          <w:tcPr>
            <w:tcW w:w="1449" w:type="dxa"/>
          </w:tcPr>
          <w:p w:rsidR="000D56E9" w:rsidRPr="00E226CD" w:rsidRDefault="000D56E9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-17,1</w:t>
            </w:r>
            <w:r w:rsidRPr="00E226CD">
              <w:rPr>
                <w:color w:val="auto"/>
              </w:rPr>
              <w:t xml:space="preserve"> </w:t>
            </w:r>
          </w:p>
        </w:tc>
      </w:tr>
      <w:tr w:rsidR="009503E4" w:rsidRPr="00E226CD" w:rsidTr="00BC0D78">
        <w:trPr>
          <w:cantSplit/>
        </w:trPr>
        <w:tc>
          <w:tcPr>
            <w:tcW w:w="7371" w:type="dxa"/>
          </w:tcPr>
          <w:p w:rsidR="009503E4" w:rsidRPr="00E226CD" w:rsidRDefault="009503E4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Середньорічна кількість акцій (шт.) </w:t>
            </w:r>
          </w:p>
        </w:tc>
        <w:tc>
          <w:tcPr>
            <w:tcW w:w="1445" w:type="dxa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-</w:t>
            </w:r>
            <w:r w:rsidRPr="00E226CD">
              <w:rPr>
                <w:color w:val="auto"/>
              </w:rPr>
              <w:t xml:space="preserve"> </w:t>
            </w:r>
          </w:p>
        </w:tc>
        <w:tc>
          <w:tcPr>
            <w:tcW w:w="1449" w:type="dxa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-</w:t>
            </w:r>
            <w:r w:rsidRPr="00E226CD">
              <w:rPr>
                <w:color w:val="auto"/>
              </w:rPr>
              <w:t xml:space="preserve"> </w:t>
            </w:r>
          </w:p>
        </w:tc>
      </w:tr>
      <w:tr w:rsidR="009503E4" w:rsidRPr="00E226CD" w:rsidTr="00BC0D78">
        <w:trPr>
          <w:cantSplit/>
        </w:trPr>
        <w:tc>
          <w:tcPr>
            <w:tcW w:w="7371" w:type="dxa"/>
          </w:tcPr>
          <w:p w:rsidR="009503E4" w:rsidRPr="00E226CD" w:rsidRDefault="009503E4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Кількість власних акцій, викуплених протягом періоду (шт.) </w:t>
            </w:r>
          </w:p>
        </w:tc>
        <w:tc>
          <w:tcPr>
            <w:tcW w:w="1445" w:type="dxa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-</w:t>
            </w:r>
            <w:r w:rsidRPr="00E226CD">
              <w:rPr>
                <w:color w:val="auto"/>
              </w:rPr>
              <w:t xml:space="preserve"> </w:t>
            </w:r>
          </w:p>
        </w:tc>
        <w:tc>
          <w:tcPr>
            <w:tcW w:w="1449" w:type="dxa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-</w:t>
            </w:r>
            <w:r w:rsidRPr="00E226CD">
              <w:rPr>
                <w:color w:val="auto"/>
              </w:rPr>
              <w:t xml:space="preserve"> </w:t>
            </w:r>
          </w:p>
        </w:tc>
      </w:tr>
      <w:tr w:rsidR="009503E4" w:rsidRPr="00E226CD" w:rsidTr="00BC0D78">
        <w:trPr>
          <w:cantSplit/>
        </w:trPr>
        <w:tc>
          <w:tcPr>
            <w:tcW w:w="7371" w:type="dxa"/>
          </w:tcPr>
          <w:p w:rsidR="009503E4" w:rsidRPr="00E226CD" w:rsidRDefault="009503E4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Загальна сума коштів, витрачених на викуп власних акцій протягом періоду </w:t>
            </w:r>
          </w:p>
        </w:tc>
        <w:tc>
          <w:tcPr>
            <w:tcW w:w="1445" w:type="dxa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-</w:t>
            </w:r>
            <w:r w:rsidRPr="00E226CD">
              <w:rPr>
                <w:color w:val="auto"/>
              </w:rPr>
              <w:t xml:space="preserve"> </w:t>
            </w:r>
          </w:p>
        </w:tc>
        <w:tc>
          <w:tcPr>
            <w:tcW w:w="1449" w:type="dxa"/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-</w:t>
            </w:r>
            <w:r w:rsidRPr="00E226CD">
              <w:rPr>
                <w:color w:val="auto"/>
              </w:rPr>
              <w:t xml:space="preserve"> </w:t>
            </w:r>
          </w:p>
        </w:tc>
      </w:tr>
      <w:tr w:rsidR="009503E4" w:rsidRPr="00E226CD" w:rsidTr="00BC0D78">
        <w:trPr>
          <w:cantSplit/>
        </w:trPr>
        <w:tc>
          <w:tcPr>
            <w:tcW w:w="7371" w:type="dxa"/>
          </w:tcPr>
          <w:p w:rsidR="009503E4" w:rsidRPr="00E226CD" w:rsidRDefault="009503E4" w:rsidP="00BC0D78">
            <w:pPr>
              <w:pStyle w:val="a8"/>
              <w:rPr>
                <w:color w:val="auto"/>
                <w:lang w:val="uk-UA"/>
              </w:rPr>
            </w:pPr>
            <w:r w:rsidRPr="00E226CD">
              <w:rPr>
                <w:color w:val="auto"/>
                <w:lang w:val="uk-UA"/>
              </w:rPr>
              <w:t xml:space="preserve">Чисельність працівників на кінець періоду (осіб) </w:t>
            </w:r>
          </w:p>
        </w:tc>
        <w:tc>
          <w:tcPr>
            <w:tcW w:w="1445" w:type="dxa"/>
          </w:tcPr>
          <w:p w:rsidR="009503E4" w:rsidRPr="00E226CD" w:rsidRDefault="003176D9" w:rsidP="00BC0D78">
            <w:pPr>
              <w:pStyle w:val="a9"/>
              <w:rPr>
                <w:color w:val="auto"/>
              </w:rPr>
            </w:pPr>
            <w:r>
              <w:rPr>
                <w:color w:val="auto"/>
                <w:lang w:val="ru-RU"/>
              </w:rPr>
              <w:t>28</w:t>
            </w:r>
            <w:r w:rsidR="009503E4" w:rsidRPr="00E226CD">
              <w:rPr>
                <w:color w:val="auto"/>
              </w:rPr>
              <w:t xml:space="preserve"> </w:t>
            </w:r>
          </w:p>
        </w:tc>
        <w:tc>
          <w:tcPr>
            <w:tcW w:w="1449" w:type="dxa"/>
          </w:tcPr>
          <w:p w:rsidR="009503E4" w:rsidRPr="00E226CD" w:rsidRDefault="009503E4" w:rsidP="009503E4">
            <w:pPr>
              <w:pStyle w:val="a9"/>
              <w:numPr>
                <w:ilvl w:val="0"/>
                <w:numId w:val="4"/>
              </w:numPr>
              <w:rPr>
                <w:color w:val="auto"/>
              </w:rPr>
            </w:pPr>
          </w:p>
        </w:tc>
      </w:tr>
    </w:tbl>
    <w:p w:rsidR="009503E4" w:rsidRPr="00394B07" w:rsidRDefault="009503E4" w:rsidP="009503E4">
      <w:pPr>
        <w:pStyle w:val="a6"/>
        <w:ind w:left="284" w:firstLine="0"/>
        <w:rPr>
          <w:color w:val="auto"/>
          <w:sz w:val="20"/>
          <w:szCs w:val="20"/>
          <w:lang w:val="uk-UA"/>
        </w:rPr>
      </w:pPr>
      <w:r w:rsidRPr="00394B07">
        <w:rPr>
          <w:color w:val="auto"/>
          <w:sz w:val="20"/>
          <w:szCs w:val="20"/>
          <w:lang w:val="uk-UA"/>
        </w:rPr>
        <w:t>Підпис:</w:t>
      </w:r>
    </w:p>
    <w:p w:rsidR="009503E4" w:rsidRPr="00E226CD" w:rsidRDefault="009503E4" w:rsidP="009503E4">
      <w:pPr>
        <w:pStyle w:val="a6"/>
        <w:numPr>
          <w:ilvl w:val="0"/>
          <w:numId w:val="3"/>
        </w:numPr>
        <w:rPr>
          <w:color w:val="auto"/>
          <w:lang w:val="uk-UA"/>
        </w:rPr>
      </w:pPr>
      <w:r w:rsidRPr="00394B07">
        <w:rPr>
          <w:color w:val="auto"/>
          <w:sz w:val="20"/>
          <w:szCs w:val="20"/>
          <w:lang w:val="uk-UA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із законом</w:t>
      </w:r>
      <w:r w:rsidRPr="00E226CD">
        <w:rPr>
          <w:color w:val="auto"/>
          <w:lang w:val="uk-UA"/>
        </w:rPr>
        <w:t>.</w:t>
      </w:r>
    </w:p>
    <w:tbl>
      <w:tblPr>
        <w:tblW w:w="0" w:type="auto"/>
        <w:tblInd w:w="100" w:type="dxa"/>
        <w:tblLayout w:type="fixed"/>
        <w:tblLook w:val="0000"/>
      </w:tblPr>
      <w:tblGrid>
        <w:gridCol w:w="2310"/>
        <w:gridCol w:w="2483"/>
        <w:gridCol w:w="4846"/>
      </w:tblGrid>
      <w:tr w:rsidR="009503E4" w:rsidRPr="00E226CD" w:rsidTr="00BC0D78">
        <w:trPr>
          <w:cantSplit/>
          <w:trHeight w:val="506"/>
        </w:trPr>
        <w:tc>
          <w:tcPr>
            <w:tcW w:w="23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03E4" w:rsidRPr="00E226CD" w:rsidRDefault="009503E4" w:rsidP="00BC0D78">
            <w:pPr>
              <w:pStyle w:val="a8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Голова правління</w:t>
            </w:r>
            <w:r w:rsidRPr="00E226CD">
              <w:rPr>
                <w:color w:val="auto"/>
                <w:lang w:val="uk-UA"/>
              </w:rPr>
              <w:t>_________</w:t>
            </w:r>
          </w:p>
          <w:p w:rsidR="009503E4" w:rsidRPr="00394B07" w:rsidRDefault="009503E4" w:rsidP="00BC0D78">
            <w:pPr>
              <w:pStyle w:val="a8"/>
              <w:rPr>
                <w:color w:val="auto"/>
                <w:sz w:val="20"/>
                <w:szCs w:val="20"/>
                <w:lang w:val="uk-UA"/>
              </w:rPr>
            </w:pPr>
            <w:r w:rsidRPr="00394B07">
              <w:rPr>
                <w:color w:val="auto"/>
                <w:sz w:val="20"/>
                <w:szCs w:val="20"/>
                <w:lang w:val="uk-UA"/>
              </w:rPr>
              <w:t xml:space="preserve">Найменування посади </w:t>
            </w:r>
          </w:p>
        </w:tc>
        <w:tc>
          <w:tcPr>
            <w:tcW w:w="24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03E4" w:rsidRDefault="009503E4" w:rsidP="00BC0D78">
            <w:pPr>
              <w:pStyle w:val="a9"/>
              <w:rPr>
                <w:color w:val="auto"/>
              </w:rPr>
            </w:pPr>
            <w:r w:rsidRPr="00E226CD">
              <w:rPr>
                <w:color w:val="auto"/>
              </w:rPr>
              <w:t xml:space="preserve"> </w:t>
            </w:r>
          </w:p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 w:rsidRPr="00E226CD">
              <w:rPr>
                <w:color w:val="auto"/>
              </w:rPr>
              <w:t xml:space="preserve">  _________________</w:t>
            </w:r>
          </w:p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 w:rsidRPr="00E226CD">
              <w:rPr>
                <w:color w:val="auto"/>
              </w:rPr>
              <w:t>(підпис)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О.М.</w:t>
            </w:r>
            <w:r w:rsidRPr="00E226CD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Гончаров</w:t>
            </w:r>
            <w:proofErr w:type="spellEnd"/>
            <w:r>
              <w:rPr>
                <w:color w:val="auto"/>
              </w:rPr>
              <w:t xml:space="preserve"> </w:t>
            </w:r>
            <w:r w:rsidRPr="00E226CD">
              <w:rPr>
                <w:color w:val="auto"/>
              </w:rPr>
              <w:t>______________________________________</w:t>
            </w:r>
          </w:p>
          <w:p w:rsidR="009503E4" w:rsidRPr="00E226CD" w:rsidRDefault="009503E4" w:rsidP="00BC0D78">
            <w:pPr>
              <w:pStyle w:val="a9"/>
              <w:rPr>
                <w:color w:val="auto"/>
              </w:rPr>
            </w:pPr>
            <w:r w:rsidRPr="00E226CD">
              <w:rPr>
                <w:color w:val="auto"/>
              </w:rPr>
              <w:t>(ініціали та прізвище керівника)</w:t>
            </w:r>
          </w:p>
        </w:tc>
      </w:tr>
    </w:tbl>
    <w:p w:rsidR="009503E4" w:rsidRPr="00E226CD" w:rsidRDefault="00484D0B" w:rsidP="00484D0B">
      <w:pPr>
        <w:pStyle w:val="a6"/>
        <w:ind w:left="644" w:firstLine="0"/>
        <w:rPr>
          <w:color w:val="auto"/>
          <w:lang w:val="uk-UA"/>
        </w:rPr>
      </w:pPr>
      <w:r>
        <w:rPr>
          <w:color w:val="auto"/>
          <w:lang w:val="uk-UA"/>
        </w:rPr>
        <w:t>М</w:t>
      </w:r>
      <w:r w:rsidR="009503E4" w:rsidRPr="00E226CD">
        <w:rPr>
          <w:color w:val="auto"/>
          <w:lang w:val="uk-UA"/>
        </w:rPr>
        <w:t>П ______________________</w:t>
      </w:r>
    </w:p>
    <w:p w:rsidR="006D43D1" w:rsidRPr="00520BF7" w:rsidRDefault="009503E4" w:rsidP="00520BF7">
      <w:pPr>
        <w:pStyle w:val="a6"/>
        <w:ind w:left="644" w:firstLine="0"/>
        <w:rPr>
          <w:color w:val="auto"/>
          <w:lang w:val="uk-UA"/>
        </w:rPr>
      </w:pPr>
      <w:r w:rsidRPr="00E226CD">
        <w:rPr>
          <w:color w:val="auto"/>
          <w:lang w:val="uk-UA"/>
        </w:rPr>
        <w:t xml:space="preserve">             (дата)</w:t>
      </w:r>
    </w:p>
    <w:p w:rsidR="00480423" w:rsidRDefault="006D43D1" w:rsidP="006D43D1">
      <w:pPr>
        <w:rPr>
          <w:lang w:val="uk-UA"/>
        </w:rPr>
      </w:pPr>
      <w:r w:rsidRPr="00D75ED7">
        <w:rPr>
          <w:lang w:val="uk-UA"/>
        </w:rPr>
        <w:t xml:space="preserve"> </w:t>
      </w:r>
      <w:r w:rsidR="00520BF7">
        <w:rPr>
          <w:lang w:val="uk-UA"/>
        </w:rPr>
        <w:t xml:space="preserve">         </w:t>
      </w:r>
      <w:r w:rsidRPr="00D75ED7">
        <w:rPr>
          <w:lang w:val="uk-UA"/>
        </w:rPr>
        <w:t xml:space="preserve"> </w:t>
      </w:r>
      <w:r w:rsidR="001D0CFB" w:rsidRPr="00D75ED7">
        <w:rPr>
          <w:lang w:val="uk-UA"/>
        </w:rPr>
        <w:t>2</w:t>
      </w:r>
      <w:r w:rsidR="009503E4" w:rsidRPr="00D75ED7">
        <w:rPr>
          <w:lang w:val="uk-UA"/>
        </w:rPr>
        <w:t>8</w:t>
      </w:r>
      <w:r w:rsidR="001D0CFB" w:rsidRPr="00D75ED7">
        <w:rPr>
          <w:lang w:val="uk-UA"/>
        </w:rPr>
        <w:t>.0</w:t>
      </w:r>
      <w:r w:rsidR="00520BF7">
        <w:rPr>
          <w:lang w:val="uk-UA"/>
        </w:rPr>
        <w:t>3</w:t>
      </w:r>
      <w:r w:rsidR="001D0CFB" w:rsidRPr="00D75ED7">
        <w:rPr>
          <w:lang w:val="uk-UA"/>
        </w:rPr>
        <w:t>.201</w:t>
      </w:r>
      <w:r w:rsidR="00D75ED7" w:rsidRPr="00D75ED7">
        <w:rPr>
          <w:lang w:val="uk-UA"/>
        </w:rPr>
        <w:t>4</w:t>
      </w:r>
      <w:r w:rsidR="001D0CFB" w:rsidRPr="00D75ED7">
        <w:rPr>
          <w:lang w:val="uk-UA"/>
        </w:rPr>
        <w:t>р.</w:t>
      </w:r>
    </w:p>
    <w:p w:rsidR="005B2A4A" w:rsidRPr="00520BF7" w:rsidRDefault="00520BF7" w:rsidP="005B2A4A">
      <w:pPr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6D43D1">
        <w:rPr>
          <w:b/>
          <w:lang w:val="uk-UA"/>
        </w:rPr>
        <w:t xml:space="preserve"> Голова правління                                                                            О.М.</w:t>
      </w:r>
      <w:proofErr w:type="spellStart"/>
      <w:r w:rsidR="006D43D1">
        <w:rPr>
          <w:b/>
          <w:lang w:val="uk-UA"/>
        </w:rPr>
        <w:t>Гончаров</w:t>
      </w:r>
      <w:proofErr w:type="spellEnd"/>
    </w:p>
    <w:sectPr w:rsidR="005B2A4A" w:rsidRPr="00520BF7" w:rsidSect="00520BF7">
      <w:pgSz w:w="11906" w:h="16838"/>
      <w:pgMar w:top="57" w:right="227" w:bottom="180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25C"/>
    <w:multiLevelType w:val="hybridMultilevel"/>
    <w:tmpl w:val="DF7AE6C6"/>
    <w:lvl w:ilvl="0" w:tplc="5A8641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F268F"/>
    <w:multiLevelType w:val="hybridMultilevel"/>
    <w:tmpl w:val="D8A2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6BD7"/>
    <w:multiLevelType w:val="hybridMultilevel"/>
    <w:tmpl w:val="D8A25B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0561"/>
    <w:multiLevelType w:val="hybridMultilevel"/>
    <w:tmpl w:val="C03C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1403"/>
    <w:rsid w:val="00040282"/>
    <w:rsid w:val="00084F9A"/>
    <w:rsid w:val="000D4B30"/>
    <w:rsid w:val="000D56E9"/>
    <w:rsid w:val="00177C28"/>
    <w:rsid w:val="00181525"/>
    <w:rsid w:val="001B4D3B"/>
    <w:rsid w:val="001D0CFB"/>
    <w:rsid w:val="00211B80"/>
    <w:rsid w:val="0021580C"/>
    <w:rsid w:val="00215954"/>
    <w:rsid w:val="00264815"/>
    <w:rsid w:val="002A02DA"/>
    <w:rsid w:val="002A513A"/>
    <w:rsid w:val="003176D9"/>
    <w:rsid w:val="003E27BC"/>
    <w:rsid w:val="00410645"/>
    <w:rsid w:val="00480423"/>
    <w:rsid w:val="00484D0B"/>
    <w:rsid w:val="004E31EC"/>
    <w:rsid w:val="00520BF7"/>
    <w:rsid w:val="00542A39"/>
    <w:rsid w:val="005805B1"/>
    <w:rsid w:val="00586167"/>
    <w:rsid w:val="00591002"/>
    <w:rsid w:val="005B2A4A"/>
    <w:rsid w:val="005D1D4C"/>
    <w:rsid w:val="006165B4"/>
    <w:rsid w:val="0067093A"/>
    <w:rsid w:val="00684655"/>
    <w:rsid w:val="006D10C1"/>
    <w:rsid w:val="006D43D1"/>
    <w:rsid w:val="00731403"/>
    <w:rsid w:val="007529EE"/>
    <w:rsid w:val="007626F2"/>
    <w:rsid w:val="00770AA0"/>
    <w:rsid w:val="00785577"/>
    <w:rsid w:val="007E3554"/>
    <w:rsid w:val="007E441E"/>
    <w:rsid w:val="00813D55"/>
    <w:rsid w:val="008D10BB"/>
    <w:rsid w:val="008E6037"/>
    <w:rsid w:val="00931A6B"/>
    <w:rsid w:val="0094750A"/>
    <w:rsid w:val="009503E4"/>
    <w:rsid w:val="00970A4C"/>
    <w:rsid w:val="009D0F8B"/>
    <w:rsid w:val="009E14CB"/>
    <w:rsid w:val="00A56EC3"/>
    <w:rsid w:val="00AB7FEF"/>
    <w:rsid w:val="00B15934"/>
    <w:rsid w:val="00B44BE6"/>
    <w:rsid w:val="00B62037"/>
    <w:rsid w:val="00B716BC"/>
    <w:rsid w:val="00B84079"/>
    <w:rsid w:val="00B94494"/>
    <w:rsid w:val="00C07DEC"/>
    <w:rsid w:val="00C202B5"/>
    <w:rsid w:val="00C2115E"/>
    <w:rsid w:val="00C77EBB"/>
    <w:rsid w:val="00C87122"/>
    <w:rsid w:val="00C92B19"/>
    <w:rsid w:val="00CA0022"/>
    <w:rsid w:val="00CE7070"/>
    <w:rsid w:val="00D15F6D"/>
    <w:rsid w:val="00D40C21"/>
    <w:rsid w:val="00D41081"/>
    <w:rsid w:val="00D7466E"/>
    <w:rsid w:val="00D75ED7"/>
    <w:rsid w:val="00D93A1E"/>
    <w:rsid w:val="00DA3F7F"/>
    <w:rsid w:val="00DC6EBF"/>
    <w:rsid w:val="00E229D2"/>
    <w:rsid w:val="00E263A3"/>
    <w:rsid w:val="00EA7DEE"/>
    <w:rsid w:val="00EC3539"/>
    <w:rsid w:val="00EC4122"/>
    <w:rsid w:val="00F33BCB"/>
    <w:rsid w:val="00F93BDD"/>
    <w:rsid w:val="00F94AB5"/>
    <w:rsid w:val="00FC1A42"/>
    <w:rsid w:val="00FC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31403"/>
    <w:pPr>
      <w:jc w:val="center"/>
    </w:pPr>
    <w:rPr>
      <w:b/>
      <w:bCs/>
      <w:w w:val="110"/>
      <w:sz w:val="23"/>
      <w:szCs w:val="23"/>
      <w:lang w:val="uk-UA"/>
    </w:rPr>
  </w:style>
  <w:style w:type="character" w:customStyle="1" w:styleId="20">
    <w:name w:val="Основной текст 2 Знак"/>
    <w:basedOn w:val="a0"/>
    <w:link w:val="2"/>
    <w:rsid w:val="00731403"/>
    <w:rPr>
      <w:rFonts w:ascii="Times New Roman" w:eastAsia="Times New Roman" w:hAnsi="Times New Roman" w:cs="Times New Roman"/>
      <w:b/>
      <w:bCs/>
      <w:w w:val="110"/>
      <w:sz w:val="23"/>
      <w:szCs w:val="23"/>
      <w:lang w:val="uk-UA" w:eastAsia="ru-RU"/>
    </w:rPr>
  </w:style>
  <w:style w:type="paragraph" w:customStyle="1" w:styleId="FR1">
    <w:name w:val="FR1"/>
    <w:rsid w:val="00731403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16BC"/>
    <w:pPr>
      <w:ind w:left="720"/>
      <w:contextualSpacing/>
    </w:pPr>
  </w:style>
  <w:style w:type="paragraph" w:customStyle="1" w:styleId="a6">
    <w:name w:val="ДинТекстСтар"/>
    <w:basedOn w:val="a"/>
    <w:uiPriority w:val="99"/>
    <w:rsid w:val="009503E4"/>
    <w:pPr>
      <w:widowControl w:val="0"/>
      <w:autoSpaceDE w:val="0"/>
      <w:autoSpaceDN w:val="0"/>
      <w:adjustRightInd w:val="0"/>
      <w:ind w:firstLine="567"/>
      <w:jc w:val="both"/>
    </w:pPr>
    <w:rPr>
      <w:color w:val="007F00"/>
      <w:sz w:val="22"/>
      <w:szCs w:val="22"/>
    </w:rPr>
  </w:style>
  <w:style w:type="paragraph" w:customStyle="1" w:styleId="a7">
    <w:name w:val="ДинПодписьСтар"/>
    <w:basedOn w:val="a"/>
    <w:uiPriority w:val="99"/>
    <w:rsid w:val="009503E4"/>
    <w:pPr>
      <w:widowControl w:val="0"/>
      <w:autoSpaceDE w:val="0"/>
      <w:autoSpaceDN w:val="0"/>
      <w:adjustRightInd w:val="0"/>
      <w:ind w:firstLine="567"/>
      <w:jc w:val="right"/>
    </w:pPr>
    <w:rPr>
      <w:color w:val="007F00"/>
      <w:sz w:val="22"/>
      <w:szCs w:val="22"/>
    </w:rPr>
  </w:style>
  <w:style w:type="paragraph" w:customStyle="1" w:styleId="a8">
    <w:name w:val="ДинТекстТаблСтар"/>
    <w:basedOn w:val="a"/>
    <w:uiPriority w:val="99"/>
    <w:rsid w:val="009503E4"/>
    <w:pPr>
      <w:widowControl w:val="0"/>
      <w:autoSpaceDE w:val="0"/>
      <w:autoSpaceDN w:val="0"/>
      <w:adjustRightInd w:val="0"/>
    </w:pPr>
    <w:rPr>
      <w:color w:val="007F00"/>
      <w:sz w:val="22"/>
      <w:szCs w:val="22"/>
      <w:lang w:val="en-US"/>
    </w:rPr>
  </w:style>
  <w:style w:type="paragraph" w:customStyle="1" w:styleId="a9">
    <w:name w:val="ДинЦентрТаблСтар"/>
    <w:basedOn w:val="a6"/>
    <w:uiPriority w:val="99"/>
    <w:rsid w:val="009503E4"/>
    <w:pPr>
      <w:ind w:firstLine="0"/>
      <w:jc w:val="center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7748-14B5-4F65-9A35-DBA4B07E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Владелец2</cp:lastModifiedBy>
  <cp:revision>7</cp:revision>
  <cp:lastPrinted>2014-03-28T08:27:00Z</cp:lastPrinted>
  <dcterms:created xsi:type="dcterms:W3CDTF">2014-03-26T12:07:00Z</dcterms:created>
  <dcterms:modified xsi:type="dcterms:W3CDTF">2014-03-28T08:46:00Z</dcterms:modified>
</cp:coreProperties>
</file>